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C5" w:rsidRPr="00C35729" w:rsidRDefault="008261C5" w:rsidP="008261C5">
      <w:pPr>
        <w:pStyle w:val="Default"/>
        <w:jc w:val="center"/>
        <w:rPr>
          <w:b/>
          <w:bCs/>
        </w:rPr>
      </w:pPr>
      <w:r w:rsidRPr="00C35729">
        <w:rPr>
          <w:b/>
          <w:bCs/>
        </w:rPr>
        <w:t xml:space="preserve">Quantification of The Effect of Toxicants on the Intracellular Kinetic Energy and Cross-Sectional Area of Mammary Epithelial </w:t>
      </w:r>
      <w:proofErr w:type="spellStart"/>
      <w:r w:rsidRPr="00C35729">
        <w:rPr>
          <w:b/>
          <w:bCs/>
        </w:rPr>
        <w:t>Organoids</w:t>
      </w:r>
      <w:proofErr w:type="spellEnd"/>
      <w:r w:rsidRPr="00C35729">
        <w:rPr>
          <w:b/>
          <w:bCs/>
        </w:rPr>
        <w:t xml:space="preserve"> by OCT Fluctuation Spectroscopy</w:t>
      </w:r>
    </w:p>
    <w:p w:rsidR="008261C5" w:rsidRPr="00C35729" w:rsidRDefault="008261C5" w:rsidP="008261C5">
      <w:pPr>
        <w:pStyle w:val="Default"/>
        <w:jc w:val="center"/>
      </w:pPr>
    </w:p>
    <w:p w:rsidR="008261C5" w:rsidRPr="00C35729" w:rsidRDefault="008261C5" w:rsidP="008261C5">
      <w:pPr>
        <w:pStyle w:val="Default"/>
        <w:spacing w:after="240"/>
        <w:jc w:val="center"/>
        <w:rPr>
          <w:b/>
          <w:bCs/>
          <w:vertAlign w:val="superscript"/>
        </w:rPr>
      </w:pPr>
      <w:r w:rsidRPr="00C35729">
        <w:rPr>
          <w:b/>
          <w:bCs/>
        </w:rPr>
        <w:t>Xiao Yu</w:t>
      </w:r>
      <w:proofErr w:type="gramStart"/>
      <w:r w:rsidRPr="00C35729">
        <w:rPr>
          <w:b/>
          <w:bCs/>
        </w:rPr>
        <w:t>,</w:t>
      </w:r>
      <w:r w:rsidRPr="00C35729">
        <w:rPr>
          <w:b/>
          <w:bCs/>
          <w:vertAlign w:val="superscript"/>
        </w:rPr>
        <w:t>*</w:t>
      </w:r>
      <w:proofErr w:type="gramEnd"/>
      <w:r w:rsidRPr="00C35729">
        <w:rPr>
          <w:b/>
          <w:bCs/>
        </w:rPr>
        <w:t xml:space="preserve"> Ashley M. Fuller,</w:t>
      </w:r>
      <w:r w:rsidRPr="00C35729">
        <w:rPr>
          <w:vertAlign w:val="superscript"/>
        </w:rPr>
        <w:t>†</w:t>
      </w:r>
      <w:r w:rsidRPr="00C35729">
        <w:rPr>
          <w:b/>
          <w:bCs/>
        </w:rPr>
        <w:t xml:space="preserve"> Richard Blackmon,</w:t>
      </w:r>
      <w:r w:rsidRPr="00C35729">
        <w:rPr>
          <w:vertAlign w:val="superscript"/>
        </w:rPr>
        <w:t>‡</w:t>
      </w:r>
      <w:r w:rsidRPr="00C35729">
        <w:rPr>
          <w:b/>
          <w:bCs/>
        </w:rPr>
        <w:t xml:space="preserve"> Melissa A. </w:t>
      </w:r>
      <w:proofErr w:type="spellStart"/>
      <w:r w:rsidRPr="00C35729">
        <w:rPr>
          <w:b/>
          <w:bCs/>
        </w:rPr>
        <w:t>Troester</w:t>
      </w:r>
      <w:proofErr w:type="spellEnd"/>
      <w:r w:rsidRPr="00C35729">
        <w:rPr>
          <w:b/>
          <w:bCs/>
        </w:rPr>
        <w:t>,</w:t>
      </w:r>
      <w:r w:rsidRPr="00C35729">
        <w:rPr>
          <w:vertAlign w:val="superscript"/>
        </w:rPr>
        <w:t xml:space="preserve"> §</w:t>
      </w:r>
      <w:r w:rsidRPr="00C35729">
        <w:rPr>
          <w:b/>
          <w:bCs/>
          <w:vertAlign w:val="superscript"/>
        </w:rPr>
        <w:t>,</w:t>
      </w:r>
      <w:r w:rsidRPr="00C35729">
        <w:rPr>
          <w:vertAlign w:val="superscript"/>
        </w:rPr>
        <w:t xml:space="preserve"> ¶</w:t>
      </w:r>
      <w:r>
        <w:rPr>
          <w:b/>
          <w:bCs/>
        </w:rPr>
        <w:t xml:space="preserve"> and Amy L. Oldenburg</w:t>
      </w:r>
      <w:r w:rsidRPr="00C35729">
        <w:rPr>
          <w:b/>
          <w:bCs/>
          <w:vertAlign w:val="superscript"/>
        </w:rPr>
        <w:t xml:space="preserve">*,  </w:t>
      </w:r>
      <w:r w:rsidRPr="00C35729">
        <w:rPr>
          <w:vertAlign w:val="superscript"/>
        </w:rPr>
        <w:t>‡</w:t>
      </w:r>
      <w:r w:rsidRPr="00C35729">
        <w:rPr>
          <w:b/>
          <w:bCs/>
          <w:vertAlign w:val="superscript"/>
        </w:rPr>
        <w:t xml:space="preserve">,  </w:t>
      </w:r>
      <w:r w:rsidRPr="00C35729">
        <w:rPr>
          <w:vertAlign w:val="superscript"/>
        </w:rPr>
        <w:t>¶</w:t>
      </w:r>
    </w:p>
    <w:p w:rsidR="007E5024" w:rsidRDefault="007E5024"/>
    <w:p w:rsidR="008261C5" w:rsidRPr="008261C5" w:rsidRDefault="008261C5">
      <w:pPr>
        <w:rPr>
          <w:b/>
        </w:rPr>
      </w:pPr>
      <w:r w:rsidRPr="008261C5">
        <w:rPr>
          <w:b/>
        </w:rPr>
        <w:t xml:space="preserve">Supplemental </w:t>
      </w:r>
      <w:proofErr w:type="spellStart"/>
      <w:r w:rsidRPr="008261C5">
        <w:rPr>
          <w:b/>
        </w:rPr>
        <w:t>FIgures</w:t>
      </w:r>
      <w:proofErr w:type="spellEnd"/>
    </w:p>
    <w:p w:rsidR="008261C5" w:rsidRDefault="008261C5" w:rsidP="008261C5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C34688">
        <w:rPr>
          <w:rFonts w:ascii="Times New Roman" w:hAnsi="Times New Roman" w:cs="Times New Roman"/>
          <w:b/>
          <w:sz w:val="24"/>
          <w:szCs w:val="24"/>
        </w:rPr>
        <w:t>Supplementary 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76B905D" wp14:editId="748E2490">
            <wp:extent cx="3746654" cy="2743200"/>
            <wp:effectExtent l="0" t="0" r="1270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65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C5" w:rsidRDefault="008261C5" w:rsidP="008261C5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652B0">
        <w:rPr>
          <w:rFonts w:ascii="Times New Roman" w:hAnsi="Times New Roman" w:cs="Times New Roman"/>
          <w:sz w:val="24"/>
          <w:szCs w:val="24"/>
        </w:rPr>
        <w:t xml:space="preserve">ose-dependent responses of </w:t>
      </w:r>
      <w:r>
        <w:rPr>
          <w:rFonts w:ascii="Times New Roman" w:hAnsi="Times New Roman" w:cs="Times New Roman"/>
          <w:sz w:val="24"/>
          <w:szCs w:val="24"/>
        </w:rPr>
        <w:t>MCF10DCIS.com</w:t>
      </w:r>
      <w:r w:rsidRPr="00C65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2B0">
        <w:rPr>
          <w:rFonts w:ascii="Times New Roman" w:hAnsi="Times New Roman" w:cs="Times New Roman"/>
          <w:sz w:val="24"/>
          <w:szCs w:val="24"/>
        </w:rPr>
        <w:t>organoids</w:t>
      </w:r>
      <w:proofErr w:type="spellEnd"/>
      <w:r w:rsidRPr="00C652B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Dox</w:t>
      </w:r>
      <w:proofErr w:type="spellEnd"/>
      <w:r w:rsidRPr="00C652B0">
        <w:rPr>
          <w:rFonts w:ascii="Times New Roman" w:hAnsi="Times New Roman" w:cs="Times New Roman"/>
          <w:sz w:val="24"/>
          <w:szCs w:val="24"/>
        </w:rPr>
        <w:t xml:space="preserve"> as measured by the OCT-based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C652B0">
        <w:rPr>
          <w:rFonts w:ascii="Times New Roman" w:hAnsi="Times New Roman" w:cs="Times New Roman"/>
          <w:sz w:val="24"/>
          <w:szCs w:val="24"/>
        </w:rPr>
        <w:t xml:space="preserve"> metrics. **</w:t>
      </w:r>
      <w:proofErr w:type="gramStart"/>
      <w:r w:rsidRPr="00C652B0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C652B0">
        <w:rPr>
          <w:rFonts w:ascii="Times New Roman" w:hAnsi="Times New Roman" w:cs="Times New Roman"/>
          <w:sz w:val="24"/>
          <w:szCs w:val="24"/>
        </w:rPr>
        <w:t>&lt;0.001; ***p&lt;0.0001 relative to the pre-exposur</w:t>
      </w:r>
      <w:r>
        <w:rPr>
          <w:rFonts w:ascii="Times New Roman" w:hAnsi="Times New Roman" w:cs="Times New Roman"/>
          <w:sz w:val="24"/>
          <w:szCs w:val="24"/>
        </w:rPr>
        <w:t>e dose</w:t>
      </w:r>
      <w:r w:rsidRPr="00C652B0">
        <w:rPr>
          <w:rFonts w:ascii="Times New Roman" w:hAnsi="Times New Roman" w:cs="Times New Roman"/>
          <w:sz w:val="24"/>
          <w:szCs w:val="24"/>
        </w:rPr>
        <w:t xml:space="preserve">. Error bars represent mean </w:t>
      </w:r>
      <w:r w:rsidRPr="00C652B0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C652B0">
        <w:rPr>
          <w:rFonts w:ascii="Times New Roman" w:hAnsi="Times New Roman" w:cs="Times New Roman"/>
          <w:sz w:val="24"/>
          <w:szCs w:val="24"/>
        </w:rPr>
        <w:t xml:space="preserve"> standard error.</w:t>
      </w: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C346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C1D8DFE" wp14:editId="64DD0F7B">
            <wp:extent cx="5943600" cy="2113067"/>
            <wp:effectExtent l="0" t="0" r="0" b="0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C5" w:rsidRDefault="008261C5" w:rsidP="008261C5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2B0">
        <w:rPr>
          <w:rFonts w:ascii="Times New Roman" w:hAnsi="Times New Roman" w:cs="Times New Roman"/>
          <w:sz w:val="24"/>
          <w:szCs w:val="24"/>
        </w:rPr>
        <w:t xml:space="preserve">Time- and dose-dependent responses of MCF7 </w:t>
      </w:r>
      <w:proofErr w:type="spellStart"/>
      <w:r w:rsidRPr="00C652B0">
        <w:rPr>
          <w:rFonts w:ascii="Times New Roman" w:hAnsi="Times New Roman" w:cs="Times New Roman"/>
          <w:sz w:val="24"/>
          <w:szCs w:val="24"/>
        </w:rPr>
        <w:t>organoids</w:t>
      </w:r>
      <w:proofErr w:type="spellEnd"/>
      <w:r w:rsidRPr="00C652B0">
        <w:rPr>
          <w:rFonts w:ascii="Times New Roman" w:hAnsi="Times New Roman" w:cs="Times New Roman"/>
          <w:sz w:val="24"/>
          <w:szCs w:val="24"/>
        </w:rPr>
        <w:t xml:space="preserve"> to estrogen as measured by the OCT-based </w:t>
      </w:r>
      <w:r w:rsidRPr="00C652B0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C652B0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52B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652B0">
        <w:rPr>
          <w:rFonts w:ascii="Times New Roman" w:hAnsi="Times New Roman" w:cs="Times New Roman"/>
          <w:sz w:val="24"/>
          <w:szCs w:val="24"/>
        </w:rPr>
        <w:t xml:space="preserve"> (B)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B173A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(C) metrics. *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&lt;0.01; **p&lt;0.001 </w:t>
      </w:r>
      <w:r w:rsidRPr="00C652B0">
        <w:rPr>
          <w:rFonts w:ascii="Times New Roman" w:hAnsi="Times New Roman" w:cs="Times New Roman"/>
          <w:sz w:val="24"/>
          <w:szCs w:val="24"/>
        </w:rPr>
        <w:t xml:space="preserve">relative to the pre-exposure time. Error bars represent mean </w:t>
      </w:r>
      <w:r w:rsidRPr="00C652B0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C652B0">
        <w:rPr>
          <w:rFonts w:ascii="Times New Roman" w:hAnsi="Times New Roman" w:cs="Times New Roman"/>
          <w:sz w:val="24"/>
          <w:szCs w:val="24"/>
        </w:rPr>
        <w:t xml:space="preserve"> standard error.</w:t>
      </w:r>
    </w:p>
    <w:p w:rsidR="008261C5" w:rsidRDefault="008261C5" w:rsidP="008261C5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C5" w:rsidRDefault="008261C5" w:rsidP="008261C5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C5" w:rsidRDefault="008261C5" w:rsidP="008261C5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C5" w:rsidRDefault="008261C5" w:rsidP="008261C5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C5" w:rsidRDefault="008261C5" w:rsidP="008261C5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88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0FA7C318" wp14:editId="31F4284A">
            <wp:extent cx="5943600" cy="2207157"/>
            <wp:effectExtent l="0" t="0" r="0" b="3175"/>
            <wp:docPr id="4" name="Picture 4" descr="C:\Users\xyu\AppData\Local\Microsoft\Windows\INetCache\Content.Word\MCF7 TAM bar plo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u\AppData\Local\Microsoft\Windows\INetCache\Content.Word\MCF7 TAM bar plot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C5" w:rsidRPr="000327EB" w:rsidRDefault="008261C5" w:rsidP="008261C5">
      <w:pPr>
        <w:rPr>
          <w:rFonts w:ascii="Times New Roman" w:hAnsi="Times New Roman" w:cs="Times New Roman"/>
          <w:sz w:val="24"/>
          <w:szCs w:val="24"/>
        </w:rPr>
      </w:pPr>
      <w:r w:rsidRPr="000327EB">
        <w:rPr>
          <w:rFonts w:ascii="Times New Roman" w:hAnsi="Times New Roman" w:cs="Times New Roman"/>
          <w:sz w:val="24"/>
          <w:szCs w:val="24"/>
        </w:rPr>
        <w:t xml:space="preserve">Time- and dose-dependent responses of MCF7 </w:t>
      </w:r>
      <w:proofErr w:type="spellStart"/>
      <w:r w:rsidRPr="000327EB">
        <w:rPr>
          <w:rFonts w:ascii="Times New Roman" w:hAnsi="Times New Roman" w:cs="Times New Roman"/>
          <w:sz w:val="24"/>
          <w:szCs w:val="24"/>
        </w:rPr>
        <w:t>organoids</w:t>
      </w:r>
      <w:proofErr w:type="spellEnd"/>
      <w:r w:rsidRPr="000327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327EB">
        <w:rPr>
          <w:rFonts w:ascii="Times New Roman" w:hAnsi="Times New Roman" w:cs="Times New Roman"/>
          <w:sz w:val="24"/>
          <w:szCs w:val="24"/>
        </w:rPr>
        <w:t>Tamoxifen</w:t>
      </w:r>
      <w:proofErr w:type="spellEnd"/>
      <w:r w:rsidRPr="000327EB">
        <w:rPr>
          <w:rFonts w:ascii="Times New Roman" w:hAnsi="Times New Roman" w:cs="Times New Roman"/>
          <w:sz w:val="24"/>
          <w:szCs w:val="24"/>
        </w:rPr>
        <w:t xml:space="preserve"> as measured by the OCT-based </w:t>
      </w:r>
      <w:r w:rsidRPr="000327EB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>
        <w:rPr>
          <w:rFonts w:ascii="Times New Roman" w:hAnsi="Times New Roman" w:cs="Times New Roman"/>
          <w:sz w:val="24"/>
          <w:szCs w:val="24"/>
        </w:rPr>
        <w:t xml:space="preserve">(A), </w:t>
      </w:r>
      <w:r w:rsidRPr="000327E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0327EB">
        <w:rPr>
          <w:rFonts w:ascii="Times New Roman" w:hAnsi="Times New Roman" w:cs="Times New Roman"/>
          <w:sz w:val="24"/>
          <w:szCs w:val="24"/>
        </w:rPr>
        <w:t xml:space="preserve"> (B)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B173A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(C) metrics. </w:t>
      </w:r>
      <w:r w:rsidRPr="000327EB">
        <w:rPr>
          <w:rFonts w:ascii="Times New Roman" w:hAnsi="Times New Roman" w:cs="Times New Roman"/>
          <w:sz w:val="24"/>
          <w:szCs w:val="24"/>
        </w:rPr>
        <w:t>**</w:t>
      </w:r>
      <w:proofErr w:type="gramStart"/>
      <w:r w:rsidRPr="000327EB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0327EB">
        <w:rPr>
          <w:rFonts w:ascii="Times New Roman" w:hAnsi="Times New Roman" w:cs="Times New Roman"/>
          <w:sz w:val="24"/>
          <w:szCs w:val="24"/>
        </w:rPr>
        <w:t xml:space="preserve">&lt;0.001; ***p&lt;0.0001 relative to the pre-exposure time. Error bars represent mean </w:t>
      </w:r>
      <w:r w:rsidRPr="000327EB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0327EB">
        <w:rPr>
          <w:rFonts w:ascii="Times New Roman" w:hAnsi="Times New Roman" w:cs="Times New Roman"/>
          <w:sz w:val="24"/>
          <w:szCs w:val="24"/>
        </w:rPr>
        <w:t xml:space="preserve"> standard error. </w:t>
      </w:r>
    </w:p>
    <w:p w:rsidR="008261C5" w:rsidRPr="00AD298A" w:rsidRDefault="008261C5" w:rsidP="008261C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4688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61C5" w:rsidRDefault="008261C5" w:rsidP="008261C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E04AA6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EBA7E0A" wp14:editId="538239B2">
            <wp:extent cx="5943600" cy="2363221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C5" w:rsidRPr="00501B7A" w:rsidRDefault="008261C5" w:rsidP="008261C5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01B7A">
        <w:rPr>
          <w:rFonts w:ascii="Times New Roman" w:hAnsi="Times New Roman" w:cs="Times New Roman"/>
          <w:sz w:val="24"/>
          <w:szCs w:val="24"/>
        </w:rPr>
        <w:t xml:space="preserve">Time-course </w:t>
      </w:r>
      <w:r>
        <w:rPr>
          <w:rFonts w:ascii="Times New Roman" w:hAnsi="Times New Roman" w:cs="Times New Roman"/>
          <w:sz w:val="24"/>
          <w:szCs w:val="24"/>
        </w:rPr>
        <w:t xml:space="preserve">of measured </w:t>
      </w:r>
      <w:r w:rsidRPr="00501B7A">
        <w:rPr>
          <w:rFonts w:ascii="Times New Roman" w:hAnsi="Times New Roman" w:cs="Times New Roman"/>
          <w:sz w:val="24"/>
          <w:szCs w:val="24"/>
        </w:rPr>
        <w:t xml:space="preserve">MCF7 </w:t>
      </w:r>
      <w:proofErr w:type="spellStart"/>
      <w:r w:rsidRPr="00501B7A">
        <w:rPr>
          <w:rFonts w:ascii="Times New Roman" w:hAnsi="Times New Roman" w:cs="Times New Roman"/>
          <w:sz w:val="24"/>
          <w:szCs w:val="24"/>
        </w:rPr>
        <w:t>organoid</w:t>
      </w:r>
      <w:proofErr w:type="spellEnd"/>
      <w:r w:rsidRPr="00501B7A">
        <w:rPr>
          <w:rFonts w:ascii="Times New Roman" w:hAnsi="Times New Roman" w:cs="Times New Roman"/>
          <w:sz w:val="24"/>
          <w:szCs w:val="24"/>
        </w:rPr>
        <w:t xml:space="preserve"> CSA upon exposure to </w:t>
      </w:r>
      <w:r w:rsidRPr="00501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17β-estradiol</w:t>
      </w:r>
      <w:r w:rsidRPr="00501B7A">
        <w:rPr>
          <w:rFonts w:ascii="Times New Roman" w:hAnsi="Times New Roman" w:cs="Times New Roman"/>
          <w:sz w:val="24"/>
          <w:szCs w:val="24"/>
        </w:rPr>
        <w:t xml:space="preserve"> (A) and 4-OHT</w:t>
      </w:r>
      <w:r>
        <w:rPr>
          <w:rFonts w:ascii="Times New Roman" w:hAnsi="Times New Roman" w:cs="Times New Roman"/>
          <w:sz w:val="24"/>
          <w:szCs w:val="24"/>
        </w:rPr>
        <w:t xml:space="preserve"> (B).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7A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501B7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501B7A">
        <w:rPr>
          <w:rFonts w:ascii="Times New Roman" w:hAnsi="Times New Roman" w:cs="Times New Roman"/>
          <w:sz w:val="24"/>
          <w:szCs w:val="24"/>
        </w:rPr>
        <w:t xml:space="preserve">&lt;0.01 6 days relative to 0 days (before exposure). Error bars represent mean </w:t>
      </w:r>
      <w:r w:rsidRPr="00501B7A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501B7A">
        <w:rPr>
          <w:rFonts w:ascii="Times New Roman" w:hAnsi="Times New Roman" w:cs="Times New Roman"/>
          <w:sz w:val="24"/>
          <w:szCs w:val="24"/>
        </w:rPr>
        <w:t xml:space="preserve"> standard error. </w:t>
      </w:r>
    </w:p>
    <w:p w:rsidR="008261C5" w:rsidRDefault="008261C5"/>
    <w:sectPr w:rsidR="008261C5" w:rsidSect="007E50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C5"/>
    <w:rsid w:val="007E5024"/>
    <w:rsid w:val="008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42E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C5"/>
    <w:pPr>
      <w:spacing w:after="160" w:line="259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1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C5"/>
    <w:rPr>
      <w:rFonts w:ascii="Lucida Grande" w:hAnsi="Lucida Grande" w:cs="Lucida Grande"/>
      <w:sz w:val="18"/>
      <w:szCs w:val="18"/>
      <w:lang w:eastAsia="zh-CN"/>
    </w:rPr>
  </w:style>
  <w:style w:type="paragraph" w:customStyle="1" w:styleId="Default">
    <w:name w:val="Default"/>
    <w:rsid w:val="008261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C5"/>
    <w:pPr>
      <w:spacing w:after="160" w:line="259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1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C5"/>
    <w:rPr>
      <w:rFonts w:ascii="Lucida Grande" w:hAnsi="Lucida Grande" w:cs="Lucida Grande"/>
      <w:sz w:val="18"/>
      <w:szCs w:val="18"/>
      <w:lang w:eastAsia="zh-CN"/>
    </w:rPr>
  </w:style>
  <w:style w:type="paragraph" w:customStyle="1" w:styleId="Default">
    <w:name w:val="Default"/>
    <w:rsid w:val="008261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tiff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1036</Characters>
  <Application>Microsoft Macintosh Word</Application>
  <DocSecurity>0</DocSecurity>
  <Lines>15</Lines>
  <Paragraphs>4</Paragraphs>
  <ScaleCrop>false</ScaleCrop>
  <Company>ToxSci Editorial Office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Hawkins</dc:creator>
  <cp:keywords/>
  <dc:description/>
  <cp:lastModifiedBy>Virginia Hawkins</cp:lastModifiedBy>
  <cp:revision>1</cp:revision>
  <dcterms:created xsi:type="dcterms:W3CDTF">2017-11-07T18:04:00Z</dcterms:created>
  <dcterms:modified xsi:type="dcterms:W3CDTF">2017-11-07T18:05:00Z</dcterms:modified>
</cp:coreProperties>
</file>